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02:56 МСК · База обновлена: 29.08.2026, 02:54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ИНФЕКЦИИ МОЧЕВЫВОДЯЩИХ ПУТЕЙ БЕЗ ЛИХОРАДКИ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цетазидим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гентамицин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цефуроксим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фуразидин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фуразидин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ПРИЗНАНИЕ ЧЕЛОВЕКА ИНВАЛИДОМ ВОЗМОЖНО ТОЛЬКО ПРИ ПРОВЕДЕНИИ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военно-врачебной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медико-социальной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судебно-медицинской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трудоспособности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медико-социальной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ПОЛИКИСТОЗ ПОЧЕК ЧАЩЕ ВСЕГО СОЧЕТАЕТСЯ С ПОЛИКИСТОЗОМ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яичников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печени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АНГИОРЕНОСЦИНТИГРАФИЮ ОТНОСЯТ К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МЕТОДУ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уродинамическому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радионуклидному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радионуклидному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СРЕДИ 14 ЛЕТНИХ ПОДРОСТКОВ ПЕРВИЧНЫМ НОЧНЫМ ЭНУРЕЗОМ СТРАДАЮТ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%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ПРИ ВЫПОЛНЕНИИ РЕЗЕКЦИОННОЙ ПИЕЛОПЛАСТИКИ НАКЛАДЫВАЕТСЯ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АНАСТОМОЗ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пиело-пиело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пиело-уретеро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уретероцисто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уретеро-уретеро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пиело-уретеро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УЛЬТРАЗВУКОВОЕ ИССЛЕДОВАНИЕ И ВНУТРИВЕННАЯ УРОГРАФИЯ С ДИУРЕТИЧЕСКОЙ НАГРУЗКОЙ ПОЗВОЛЯЮТ УТОЧНИТЬ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нейрогенный мочевой пузырь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апостематоз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гипоплазия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стеноз лоханочно-мочеточникового сегмента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ЕСЛИ У МАЛЬЧИКА В ВОЗРАСТЕ 2 ЛЕТ ДИАГНОСТИРОВАН КРИПТОРХИЗМ В ФОРМЕ ПАХОВОЙ РЕТЕНЦИИ В СОЧЕТАНИИ С КЛИНИЧЕСКИ ВЫРАЖЕННОЙ ГРЫЖЕЙ, ЕМУ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безотлагательное оперативное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гормональную и 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выжидательную тактику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плановое оперативное лечение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СЛУЧАЕ МАКРОГЕМАТУРИИ ПРИ ТРАВМЕ ПОЯСНИЧНОЙ ОБЛАСТИ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МСКТ органов мочевой системы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цистоуретрографии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ретроградной пиелографии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МСКТ органов мочевой системы с контрастированием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ПОВЫШЕНИЕ КОНЦЕНТРАЦИИ ЦИСТИНА В БИОХИМИЧЕСКОМ АНАЛИЗЕ МОЧИ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хронического пиелонефрита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хронического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мочекаменной болезни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